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A8" w:rsidRPr="00472A2A" w:rsidRDefault="007D0BA8" w:rsidP="00B544A5">
      <w:pPr>
        <w:ind w:left="1134"/>
        <w:rPr>
          <w:sz w:val="26"/>
          <w:szCs w:val="26"/>
          <w:lang w:val="en-US"/>
        </w:rPr>
      </w:pPr>
    </w:p>
    <w:p w:rsidR="00B544A5" w:rsidRPr="00472A2A" w:rsidRDefault="00B544A5" w:rsidP="00B544A5">
      <w:pPr>
        <w:ind w:left="1134"/>
        <w:rPr>
          <w:sz w:val="26"/>
          <w:szCs w:val="26"/>
        </w:rPr>
      </w:pPr>
    </w:p>
    <w:p w:rsidR="00472A2A" w:rsidRPr="00472A2A" w:rsidRDefault="00472A2A" w:rsidP="00472A2A">
      <w:pPr>
        <w:ind w:left="1134"/>
        <w:jc w:val="center"/>
        <w:rPr>
          <w:b/>
          <w:sz w:val="26"/>
          <w:szCs w:val="26"/>
        </w:rPr>
      </w:pPr>
      <w:r w:rsidRPr="00472A2A">
        <w:rPr>
          <w:b/>
          <w:sz w:val="26"/>
          <w:szCs w:val="26"/>
        </w:rPr>
        <w:t>ПРАВИЛА ПРИОСТАНОВКИ ОБСЛУЖИВАНИЯ</w:t>
      </w:r>
    </w:p>
    <w:p w:rsidR="00472A2A" w:rsidRPr="00472A2A" w:rsidRDefault="00472A2A" w:rsidP="00B544A5">
      <w:pPr>
        <w:ind w:left="1134"/>
        <w:rPr>
          <w:sz w:val="26"/>
          <w:szCs w:val="26"/>
        </w:rPr>
      </w:pPr>
    </w:p>
    <w:p w:rsidR="00472A2A" w:rsidRPr="00472A2A" w:rsidRDefault="00472A2A" w:rsidP="00B544A5">
      <w:pPr>
        <w:ind w:left="1134"/>
        <w:rPr>
          <w:sz w:val="26"/>
          <w:szCs w:val="26"/>
        </w:rPr>
      </w:pP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Приостановить техническое обслуживание </w:t>
      </w:r>
      <w:r w:rsidR="003D7B5F">
        <w:rPr>
          <w:rFonts w:ascii="Times New Roman" w:hAnsi="Times New Roman" w:cs="Times New Roman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sz w:val="26"/>
          <w:szCs w:val="26"/>
        </w:rPr>
        <w:t>/POS</w:t>
      </w:r>
      <w:r w:rsidRPr="00472A2A">
        <w:rPr>
          <w:rFonts w:ascii="Times New Roman" w:hAnsi="Times New Roman" w:cs="Times New Roman"/>
          <w:sz w:val="26"/>
          <w:szCs w:val="26"/>
        </w:rPr>
        <w:t xml:space="preserve"> возможно только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письменного Заявления Заказчика не чаще одного раза в год (в течение текущего календарного года) на срок до шести месяцев.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оформляется на фирменном бланке организации Заказчика.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Наличие печати (если таковая имеется) и подписи руководителя организации (либо уполномоченного лица) на Заявлении обязательно.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оформляется согласно установленной Исполнителем формы.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Образец Заявления, в электронном виде, можно скачать с </w:t>
      </w:r>
      <w:proofErr w:type="gramStart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интернет-страницы</w:t>
      </w:r>
      <w:proofErr w:type="gramEnd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Исполнителя (</w:t>
      </w:r>
      <w:hyperlink r:id="rId8" w:history="1">
        <w:r w:rsidRPr="00472A2A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www</w:t>
        </w:r>
        <w:r w:rsidRPr="00472A2A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</w:rPr>
          <w:t>.</w:t>
        </w:r>
        <w:proofErr w:type="spellStart"/>
        <w:r w:rsidRPr="00472A2A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kkc</w:t>
        </w:r>
        <w:proofErr w:type="spellEnd"/>
        <w:r w:rsidRPr="00472A2A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</w:rPr>
          <w:t>.</w:t>
        </w:r>
        <w:r w:rsidRPr="00472A2A">
          <w:rPr>
            <w:rStyle w:val="ae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by</w:t>
        </w:r>
      </w:hyperlink>
      <w:r w:rsidRPr="00472A2A">
        <w:rPr>
          <w:rStyle w:val="ae"/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получить непосредственно в офисе компании (г. Минск, Я. Лучины, 44), на бумажном носителе, либо заказать по факсимильной связи по тел. 017-32-111-32.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предоставляется Заказчиком не менее чем за десять рабочих дней до предполагаемой даты приостановки обслуживания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 доставки Заявления Заказчик выбирает по своему усмотрению: а) непосредственно в офис компании (г. Минск, Я. Лучины, 44), оригинал Заявления на бумажном носителе; б) </w:t>
      </w:r>
      <w:proofErr w:type="gramStart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почте (</w:t>
      </w:r>
      <w:hyperlink r:id="rId9" w:history="1">
        <w:r w:rsidRPr="00472A2A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472A2A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472A2A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kkc</w:t>
        </w:r>
        <w:proofErr w:type="spellEnd"/>
        <w:r w:rsidRPr="00472A2A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Pr="00472A2A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фотографию оригинала документа; в) по факсу на номер 017-32-111-32, с последующей отправкой оригинала Заявления (для </w:t>
      </w:r>
      <w:proofErr w:type="gramStart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случаев </w:t>
      </w:r>
      <w:r w:rsidRPr="00472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proofErr w:type="gramEnd"/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472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), посредством почтового отправления на адрес: 220112, Беларусь, Минск-112, а/я 49, ООО «ККС».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Датой начала приостановки обслуживания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первый календарный день месяца, а датой окончания приостановки обслуживания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КСА/ФР/POS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последний календарный день месяца включительно, при этом плата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(абонентская) 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в период приостановки по Договору не взымается.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Приостановка обслуживания в иные сроки (чем указано в предыдущем абзаце), ввиду необходимости соблюдения Исполнителем требования пункта 5.21 СТБ 1350-2002 «АППАРАТЫ КАССОВЫЕ СУММИРУЮЩИЕ. Требования к техническому обслуживанию и ремонту», не производится.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период приостановки технического обслуживания, категорически запрещается эксплуатация </w:t>
      </w:r>
      <w:r w:rsidR="003D7B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/POS</w:t>
      </w:r>
      <w:bookmarkStart w:id="0" w:name="_GoBack"/>
      <w:bookmarkEnd w:id="0"/>
      <w:r w:rsidRPr="00472A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согласно п. 24 ПОСТАНОВЛЕНИЯ СОВЕТА МИНИСТРОВ РЕСПУБЛИКИ БЕЛАРУСЬ И НАЦИОНАЛЬНОГО БАНКА РЕСПУБЛИКИ БЕЛАРУСЬ N 924/16 от 6 июля 2011 г.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истечении срока приостановки обслуживания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, указанного в Заявлении Заказчика, обслуживание возобновляется автоматически.</w:t>
      </w:r>
    </w:p>
    <w:p w:rsidR="00472A2A" w:rsidRPr="00472A2A" w:rsidRDefault="00472A2A" w:rsidP="00472A2A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40" w:lineRule="auto"/>
        <w:ind w:left="1418" w:right="160" w:hanging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оставляет за собой право отказать Заказчику в продлении срока приостановки обслуживания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</w:t>
      </w:r>
      <w:proofErr w:type="gramStart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ФР</w:t>
      </w:r>
      <w:proofErr w:type="gramEnd"/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свыше шести месяцев либо дополнительном сроке приостановки в течение текущего календарного года, при этом Исполнитель имеет право снять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КСА/ФР/POS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обслуживания, с обязательным соответствующим уведомлением ИМНС по месту регистрации </w:t>
      </w:r>
      <w:r w:rsidR="003D7B5F">
        <w:rPr>
          <w:rFonts w:ascii="Times New Roman" w:hAnsi="Times New Roman" w:cs="Times New Roman"/>
          <w:color w:val="000000" w:themeColor="text1"/>
          <w:sz w:val="26"/>
          <w:szCs w:val="26"/>
        </w:rPr>
        <w:t>КСА/ФР/POS</w:t>
      </w:r>
      <w:r w:rsidRPr="00472A2A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законодательных и нормативных документов.</w:t>
      </w:r>
    </w:p>
    <w:sectPr w:rsidR="00472A2A" w:rsidRPr="00472A2A" w:rsidSect="00175F2A">
      <w:headerReference w:type="first" r:id="rId10"/>
      <w:footerReference w:type="first" r:id="rId11"/>
      <w:pgSz w:w="11906" w:h="16838"/>
      <w:pgMar w:top="1134" w:right="850" w:bottom="1134" w:left="0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0C" w:rsidRDefault="001F5A0C" w:rsidP="00A11419">
      <w:r>
        <w:separator/>
      </w:r>
    </w:p>
  </w:endnote>
  <w:endnote w:type="continuationSeparator" w:id="0">
    <w:p w:rsidR="001F5A0C" w:rsidRDefault="001F5A0C" w:rsidP="00A1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2A" w:rsidRDefault="004472D1">
    <w:pPr>
      <w:pStyle w:val="a5"/>
    </w:pPr>
    <w:r>
      <w:rPr>
        <w:noProof/>
        <w:lang w:eastAsia="ru-RU"/>
      </w:rPr>
      <w:drawing>
        <wp:inline distT="0" distB="0" distL="0" distR="0" wp14:anchorId="777967ED" wp14:editId="0794E88F">
          <wp:extent cx="7553325" cy="8667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0C" w:rsidRDefault="001F5A0C" w:rsidP="00A11419">
      <w:r>
        <w:separator/>
      </w:r>
    </w:p>
  </w:footnote>
  <w:footnote w:type="continuationSeparator" w:id="0">
    <w:p w:rsidR="001F5A0C" w:rsidRDefault="001F5A0C" w:rsidP="00A1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2A" w:rsidRDefault="00175F2A">
    <w:pPr>
      <w:pStyle w:val="a3"/>
    </w:pPr>
    <w:r>
      <w:object w:dxaOrig="9130" w:dyaOrig="1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72.75pt" o:ole="">
          <v:imagedata r:id="rId1" o:title=""/>
        </v:shape>
        <o:OLEObject Type="Embed" ProgID="CorelDraw.Graphic.16" ShapeID="_x0000_i1025" DrawAspect="Content" ObjectID="_15104842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23"/>
    <w:multiLevelType w:val="multilevel"/>
    <w:tmpl w:val="2F7639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76430"/>
    <w:multiLevelType w:val="hybridMultilevel"/>
    <w:tmpl w:val="6168404C"/>
    <w:lvl w:ilvl="0" w:tplc="208E29F0"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>
    <w:nsid w:val="236F0E0A"/>
    <w:multiLevelType w:val="hybridMultilevel"/>
    <w:tmpl w:val="9B208B52"/>
    <w:lvl w:ilvl="0" w:tplc="0960F4D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2BDE5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52DA"/>
    <w:multiLevelType w:val="hybridMultilevel"/>
    <w:tmpl w:val="74C88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D7E2C47"/>
    <w:multiLevelType w:val="hybridMultilevel"/>
    <w:tmpl w:val="CED42FB2"/>
    <w:lvl w:ilvl="0" w:tplc="0960F4D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19"/>
    <w:rsid w:val="00014FA9"/>
    <w:rsid w:val="000209B3"/>
    <w:rsid w:val="00090AB5"/>
    <w:rsid w:val="000A1159"/>
    <w:rsid w:val="000B35E7"/>
    <w:rsid w:val="000C0F12"/>
    <w:rsid w:val="000D5529"/>
    <w:rsid w:val="000E72B1"/>
    <w:rsid w:val="000F18C1"/>
    <w:rsid w:val="0017424A"/>
    <w:rsid w:val="00175F2A"/>
    <w:rsid w:val="00184D92"/>
    <w:rsid w:val="00196C2E"/>
    <w:rsid w:val="001A5F73"/>
    <w:rsid w:val="001A6953"/>
    <w:rsid w:val="001A7A97"/>
    <w:rsid w:val="001B0FFA"/>
    <w:rsid w:val="001D31AA"/>
    <w:rsid w:val="001F5A0C"/>
    <w:rsid w:val="00215CE9"/>
    <w:rsid w:val="0022142C"/>
    <w:rsid w:val="00272684"/>
    <w:rsid w:val="00276FDB"/>
    <w:rsid w:val="00297118"/>
    <w:rsid w:val="002C6E4D"/>
    <w:rsid w:val="002E4A16"/>
    <w:rsid w:val="002F4FC5"/>
    <w:rsid w:val="003902AD"/>
    <w:rsid w:val="003B15B0"/>
    <w:rsid w:val="003C1732"/>
    <w:rsid w:val="003D7B5F"/>
    <w:rsid w:val="00403F7C"/>
    <w:rsid w:val="00435271"/>
    <w:rsid w:val="004472D1"/>
    <w:rsid w:val="00452D0D"/>
    <w:rsid w:val="00470DE6"/>
    <w:rsid w:val="00472A2A"/>
    <w:rsid w:val="004C1EE2"/>
    <w:rsid w:val="004D1AA4"/>
    <w:rsid w:val="004E7C1A"/>
    <w:rsid w:val="00516826"/>
    <w:rsid w:val="00527FE6"/>
    <w:rsid w:val="005538B9"/>
    <w:rsid w:val="00556BA7"/>
    <w:rsid w:val="00563BD6"/>
    <w:rsid w:val="00581703"/>
    <w:rsid w:val="00584A44"/>
    <w:rsid w:val="005A16A3"/>
    <w:rsid w:val="005A600D"/>
    <w:rsid w:val="005B0802"/>
    <w:rsid w:val="005B3707"/>
    <w:rsid w:val="005C5BF6"/>
    <w:rsid w:val="005C699B"/>
    <w:rsid w:val="005C74A2"/>
    <w:rsid w:val="005F3749"/>
    <w:rsid w:val="00611E31"/>
    <w:rsid w:val="006539A9"/>
    <w:rsid w:val="006A41FA"/>
    <w:rsid w:val="006B1F92"/>
    <w:rsid w:val="006C3896"/>
    <w:rsid w:val="006D65C9"/>
    <w:rsid w:val="00720A91"/>
    <w:rsid w:val="00750866"/>
    <w:rsid w:val="00770ADA"/>
    <w:rsid w:val="00770ED1"/>
    <w:rsid w:val="007809E0"/>
    <w:rsid w:val="007A222A"/>
    <w:rsid w:val="007D0BA8"/>
    <w:rsid w:val="007F7AFC"/>
    <w:rsid w:val="00802381"/>
    <w:rsid w:val="00834F97"/>
    <w:rsid w:val="00867E0F"/>
    <w:rsid w:val="00874D49"/>
    <w:rsid w:val="00890BB3"/>
    <w:rsid w:val="008A4B13"/>
    <w:rsid w:val="008B0F85"/>
    <w:rsid w:val="00950C27"/>
    <w:rsid w:val="00970063"/>
    <w:rsid w:val="00974DB9"/>
    <w:rsid w:val="009812C5"/>
    <w:rsid w:val="009816F2"/>
    <w:rsid w:val="009A343F"/>
    <w:rsid w:val="009A7661"/>
    <w:rsid w:val="009B2151"/>
    <w:rsid w:val="009B2DFA"/>
    <w:rsid w:val="009D2BE1"/>
    <w:rsid w:val="00A11419"/>
    <w:rsid w:val="00A21975"/>
    <w:rsid w:val="00A2634D"/>
    <w:rsid w:val="00A32F24"/>
    <w:rsid w:val="00A35BD9"/>
    <w:rsid w:val="00A50253"/>
    <w:rsid w:val="00A5475A"/>
    <w:rsid w:val="00AA4562"/>
    <w:rsid w:val="00AB21A5"/>
    <w:rsid w:val="00AC65D8"/>
    <w:rsid w:val="00AC6E85"/>
    <w:rsid w:val="00AE5A98"/>
    <w:rsid w:val="00AF5C53"/>
    <w:rsid w:val="00B15CD9"/>
    <w:rsid w:val="00B544A5"/>
    <w:rsid w:val="00B67CEC"/>
    <w:rsid w:val="00B84F52"/>
    <w:rsid w:val="00B85078"/>
    <w:rsid w:val="00B87D26"/>
    <w:rsid w:val="00BC763C"/>
    <w:rsid w:val="00BE067D"/>
    <w:rsid w:val="00C06427"/>
    <w:rsid w:val="00C110D1"/>
    <w:rsid w:val="00C42E89"/>
    <w:rsid w:val="00C7381E"/>
    <w:rsid w:val="00C76778"/>
    <w:rsid w:val="00C95FE7"/>
    <w:rsid w:val="00CB2A13"/>
    <w:rsid w:val="00CB38EF"/>
    <w:rsid w:val="00D102D0"/>
    <w:rsid w:val="00D24D32"/>
    <w:rsid w:val="00D3035B"/>
    <w:rsid w:val="00D441EA"/>
    <w:rsid w:val="00D50ADF"/>
    <w:rsid w:val="00D57BCF"/>
    <w:rsid w:val="00D73A96"/>
    <w:rsid w:val="00DB2737"/>
    <w:rsid w:val="00DC497A"/>
    <w:rsid w:val="00DE7F07"/>
    <w:rsid w:val="00E0270E"/>
    <w:rsid w:val="00E07581"/>
    <w:rsid w:val="00EA3E24"/>
    <w:rsid w:val="00EB6CAB"/>
    <w:rsid w:val="00EC1281"/>
    <w:rsid w:val="00EC75EB"/>
    <w:rsid w:val="00EC7C5E"/>
    <w:rsid w:val="00F51E5C"/>
    <w:rsid w:val="00F70608"/>
    <w:rsid w:val="00F74216"/>
    <w:rsid w:val="00F8066C"/>
    <w:rsid w:val="00F8415D"/>
    <w:rsid w:val="00FB5C98"/>
    <w:rsid w:val="00FD68D4"/>
    <w:rsid w:val="00FF32A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4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2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4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1419"/>
  </w:style>
  <w:style w:type="paragraph" w:styleId="a5">
    <w:name w:val="footer"/>
    <w:basedOn w:val="a"/>
    <w:link w:val="a6"/>
    <w:uiPriority w:val="99"/>
    <w:unhideWhenUsed/>
    <w:rsid w:val="00A11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1419"/>
  </w:style>
  <w:style w:type="paragraph" w:styleId="a7">
    <w:name w:val="Balloon Text"/>
    <w:basedOn w:val="a"/>
    <w:link w:val="a8"/>
    <w:uiPriority w:val="99"/>
    <w:semiHidden/>
    <w:unhideWhenUsed/>
    <w:rsid w:val="00A1141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A114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D441E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9">
    <w:name w:val="List Paragraph"/>
    <w:basedOn w:val="a"/>
    <w:uiPriority w:val="34"/>
    <w:qFormat/>
    <w:rsid w:val="00435271"/>
    <w:pPr>
      <w:ind w:left="720"/>
      <w:contextualSpacing/>
    </w:pPr>
  </w:style>
  <w:style w:type="table" w:styleId="aa">
    <w:name w:val="Table Grid"/>
    <w:basedOn w:val="a1"/>
    <w:uiPriority w:val="59"/>
    <w:rsid w:val="00AC6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32F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A32F2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b">
    <w:name w:val="Strong"/>
    <w:uiPriority w:val="22"/>
    <w:qFormat/>
    <w:rsid w:val="00BC763C"/>
    <w:rPr>
      <w:b/>
      <w:bCs/>
    </w:rPr>
  </w:style>
  <w:style w:type="paragraph" w:styleId="ac">
    <w:name w:val="No Spacing"/>
    <w:uiPriority w:val="99"/>
    <w:qFormat/>
    <w:rsid w:val="00175F2A"/>
    <w:rPr>
      <w:sz w:val="22"/>
      <w:szCs w:val="22"/>
      <w:lang w:eastAsia="en-US"/>
    </w:rPr>
  </w:style>
  <w:style w:type="character" w:styleId="ad">
    <w:name w:val="Emphasis"/>
    <w:uiPriority w:val="99"/>
    <w:qFormat/>
    <w:rsid w:val="00175F2A"/>
    <w:rPr>
      <w:rFonts w:cs="Times New Roman"/>
      <w:i/>
      <w:iCs/>
    </w:rPr>
  </w:style>
  <w:style w:type="character" w:styleId="ae">
    <w:name w:val="Hyperlink"/>
    <w:basedOn w:val="a0"/>
    <w:rsid w:val="00472A2A"/>
    <w:rPr>
      <w:color w:val="0066CC"/>
      <w:u w:val="single"/>
    </w:rPr>
  </w:style>
  <w:style w:type="character" w:customStyle="1" w:styleId="af">
    <w:name w:val="Основной текст_"/>
    <w:basedOn w:val="a0"/>
    <w:link w:val="21"/>
    <w:uiPriority w:val="99"/>
    <w:rsid w:val="00472A2A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72A2A"/>
    <w:pPr>
      <w:widowControl w:val="0"/>
      <w:shd w:val="clear" w:color="auto" w:fill="FFFFFF"/>
      <w:spacing w:after="60" w:line="254" w:lineRule="exact"/>
      <w:jc w:val="both"/>
    </w:pPr>
    <w:rPr>
      <w:rFonts w:ascii="Arial" w:eastAsia="Arial" w:hAnsi="Arial" w:cs="Arial"/>
      <w:spacing w:val="-1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4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2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F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4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1419"/>
  </w:style>
  <w:style w:type="paragraph" w:styleId="a5">
    <w:name w:val="footer"/>
    <w:basedOn w:val="a"/>
    <w:link w:val="a6"/>
    <w:uiPriority w:val="99"/>
    <w:unhideWhenUsed/>
    <w:rsid w:val="00A11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1419"/>
  </w:style>
  <w:style w:type="paragraph" w:styleId="a7">
    <w:name w:val="Balloon Text"/>
    <w:basedOn w:val="a"/>
    <w:link w:val="a8"/>
    <w:uiPriority w:val="99"/>
    <w:semiHidden/>
    <w:unhideWhenUsed/>
    <w:rsid w:val="00A1141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A114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D441E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9">
    <w:name w:val="List Paragraph"/>
    <w:basedOn w:val="a"/>
    <w:uiPriority w:val="34"/>
    <w:qFormat/>
    <w:rsid w:val="00435271"/>
    <w:pPr>
      <w:ind w:left="720"/>
      <w:contextualSpacing/>
    </w:pPr>
  </w:style>
  <w:style w:type="table" w:styleId="aa">
    <w:name w:val="Table Grid"/>
    <w:basedOn w:val="a1"/>
    <w:uiPriority w:val="59"/>
    <w:rsid w:val="00AC6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32F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A32F2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b">
    <w:name w:val="Strong"/>
    <w:uiPriority w:val="22"/>
    <w:qFormat/>
    <w:rsid w:val="00BC763C"/>
    <w:rPr>
      <w:b/>
      <w:bCs/>
    </w:rPr>
  </w:style>
  <w:style w:type="paragraph" w:styleId="ac">
    <w:name w:val="No Spacing"/>
    <w:uiPriority w:val="99"/>
    <w:qFormat/>
    <w:rsid w:val="00175F2A"/>
    <w:rPr>
      <w:sz w:val="22"/>
      <w:szCs w:val="22"/>
      <w:lang w:eastAsia="en-US"/>
    </w:rPr>
  </w:style>
  <w:style w:type="character" w:styleId="ad">
    <w:name w:val="Emphasis"/>
    <w:uiPriority w:val="99"/>
    <w:qFormat/>
    <w:rsid w:val="00175F2A"/>
    <w:rPr>
      <w:rFonts w:cs="Times New Roman"/>
      <w:i/>
      <w:iCs/>
    </w:rPr>
  </w:style>
  <w:style w:type="character" w:styleId="ae">
    <w:name w:val="Hyperlink"/>
    <w:basedOn w:val="a0"/>
    <w:rsid w:val="00472A2A"/>
    <w:rPr>
      <w:color w:val="0066CC"/>
      <w:u w:val="single"/>
    </w:rPr>
  </w:style>
  <w:style w:type="character" w:customStyle="1" w:styleId="af">
    <w:name w:val="Основной текст_"/>
    <w:basedOn w:val="a0"/>
    <w:link w:val="21"/>
    <w:uiPriority w:val="99"/>
    <w:rsid w:val="00472A2A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72A2A"/>
    <w:pPr>
      <w:widowControl w:val="0"/>
      <w:shd w:val="clear" w:color="auto" w:fill="FFFFFF"/>
      <w:spacing w:after="60" w:line="254" w:lineRule="exact"/>
      <w:jc w:val="both"/>
    </w:pPr>
    <w:rPr>
      <w:rFonts w:ascii="Arial" w:eastAsia="Arial" w:hAnsi="Arial" w:cs="Arial"/>
      <w:spacing w:val="-1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c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kc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ksantel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oleg</cp:lastModifiedBy>
  <cp:revision>7</cp:revision>
  <cp:lastPrinted>2015-12-01T09:52:00Z</cp:lastPrinted>
  <dcterms:created xsi:type="dcterms:W3CDTF">2015-11-27T07:39:00Z</dcterms:created>
  <dcterms:modified xsi:type="dcterms:W3CDTF">2015-12-01T11:11:00Z</dcterms:modified>
</cp:coreProperties>
</file>